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1C016E" w14:textId="5057F324" w:rsidR="00C1535B" w:rsidRPr="00C90308" w:rsidRDefault="00C1535B" w:rsidP="00C153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Pr="00E74B3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46FC2E9" w14:textId="77777777" w:rsidR="00C1535B" w:rsidRPr="00C90308" w:rsidRDefault="00C1535B" w:rsidP="00C153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ООП ООО</w:t>
      </w:r>
    </w:p>
    <w:p w14:paraId="0E953858" w14:textId="77777777" w:rsidR="00C1535B" w:rsidRPr="00C90308" w:rsidRDefault="00C1535B" w:rsidP="00C1535B">
      <w:pPr>
        <w:jc w:val="right"/>
        <w:rPr>
          <w:rFonts w:ascii="Times New Roman" w:hAnsi="Times New Roman" w:cs="Times New Roman"/>
          <w:sz w:val="24"/>
          <w:szCs w:val="24"/>
        </w:rPr>
      </w:pPr>
      <w:r w:rsidRPr="00C90308">
        <w:rPr>
          <w:rFonts w:ascii="Times New Roman" w:hAnsi="Times New Roman" w:cs="Times New Roman"/>
          <w:sz w:val="24"/>
          <w:szCs w:val="24"/>
        </w:rPr>
        <w:t>Утвержденной приказом</w:t>
      </w:r>
    </w:p>
    <w:p w14:paraId="0D9F3754" w14:textId="77777777" w:rsidR="00C1535B" w:rsidRPr="00E363EF" w:rsidRDefault="00C1535B" w:rsidP="00C1535B">
      <w:pPr>
        <w:jc w:val="right"/>
        <w:rPr>
          <w:rFonts w:ascii="Times New Roman" w:hAnsi="Times New Roman" w:cs="Times New Roman"/>
          <w:sz w:val="24"/>
          <w:szCs w:val="24"/>
        </w:rPr>
      </w:pPr>
      <w:r w:rsidRPr="00C90308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24.02.2016 № 63-О</w:t>
      </w:r>
    </w:p>
    <w:p w14:paraId="301A3D33" w14:textId="77777777" w:rsidR="00C1535B" w:rsidRPr="00C90308" w:rsidRDefault="00C1535B" w:rsidP="00C1535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9AAA364" w14:textId="77777777" w:rsidR="00C1535B" w:rsidRPr="00C90308" w:rsidRDefault="00C1535B" w:rsidP="00C1535B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24B39AD" w14:textId="77777777" w:rsidR="00C1535B" w:rsidRPr="00C90308" w:rsidRDefault="00C1535B" w:rsidP="00C1535B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14:paraId="3AF06F8D" w14:textId="77777777" w:rsidR="00C1535B" w:rsidRDefault="00C1535B" w:rsidP="00C1535B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14:paraId="34F43590" w14:textId="77777777" w:rsidR="00C1535B" w:rsidRDefault="00C1535B" w:rsidP="00C1535B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14:paraId="17B797C7" w14:textId="77777777" w:rsidR="00C1535B" w:rsidRPr="00C90308" w:rsidRDefault="00C1535B" w:rsidP="00C1535B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14:paraId="79466530" w14:textId="77777777" w:rsidR="00C1535B" w:rsidRPr="00C90308" w:rsidRDefault="00C1535B" w:rsidP="00C1535B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C90308">
        <w:rPr>
          <w:rFonts w:ascii="Times New Roman" w:hAnsi="Times New Roman" w:cs="Times New Roman"/>
          <w:i/>
          <w:sz w:val="44"/>
          <w:szCs w:val="44"/>
        </w:rPr>
        <w:t xml:space="preserve">Рабочая программа </w:t>
      </w:r>
      <w:r>
        <w:rPr>
          <w:rFonts w:ascii="Times New Roman" w:hAnsi="Times New Roman" w:cs="Times New Roman"/>
          <w:i/>
          <w:sz w:val="44"/>
          <w:szCs w:val="44"/>
        </w:rPr>
        <w:t>по факультативному курсу</w:t>
      </w:r>
    </w:p>
    <w:p w14:paraId="1CA4CF9C" w14:textId="12B88C4E" w:rsidR="00C1535B" w:rsidRPr="00B664C7" w:rsidRDefault="00C1535B" w:rsidP="00C1535B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 w:rsidRPr="00B664C7">
        <w:rPr>
          <w:rFonts w:ascii="Times New Roman" w:hAnsi="Times New Roman" w:cs="Times New Roman"/>
          <w:i/>
          <w:sz w:val="44"/>
          <w:szCs w:val="44"/>
        </w:rPr>
        <w:t>«</w:t>
      </w:r>
      <w:r>
        <w:rPr>
          <w:rFonts w:ascii="Times New Roman" w:hAnsi="Times New Roman" w:cs="Times New Roman"/>
          <w:i/>
          <w:sz w:val="44"/>
          <w:szCs w:val="44"/>
        </w:rPr>
        <w:t>Экологическое краеведение</w:t>
      </w:r>
      <w:r w:rsidRPr="00B664C7">
        <w:rPr>
          <w:rFonts w:ascii="Times New Roman" w:hAnsi="Times New Roman" w:cs="Times New Roman"/>
          <w:i/>
          <w:sz w:val="44"/>
          <w:szCs w:val="44"/>
        </w:rPr>
        <w:t>»</w:t>
      </w:r>
    </w:p>
    <w:p w14:paraId="79BD602C" w14:textId="20404201" w:rsidR="00F7364D" w:rsidRDefault="00C1535B" w:rsidP="00C1535B">
      <w:pPr>
        <w:jc w:val="center"/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t>9</w:t>
      </w:r>
      <w:r>
        <w:rPr>
          <w:rFonts w:ascii="Times New Roman" w:hAnsi="Times New Roman" w:cs="Times New Roman"/>
          <w:i/>
          <w:sz w:val="44"/>
          <w:szCs w:val="44"/>
        </w:rPr>
        <w:t xml:space="preserve"> </w:t>
      </w:r>
      <w:r w:rsidRPr="00C90308">
        <w:rPr>
          <w:rFonts w:ascii="Times New Roman" w:hAnsi="Times New Roman" w:cs="Times New Roman"/>
          <w:i/>
          <w:sz w:val="44"/>
          <w:szCs w:val="44"/>
        </w:rPr>
        <w:t>классы</w:t>
      </w:r>
    </w:p>
    <w:p w14:paraId="5C30EEA9" w14:textId="77777777" w:rsidR="00F7364D" w:rsidRDefault="00F7364D">
      <w:pPr>
        <w:rPr>
          <w:rFonts w:ascii="Times New Roman" w:hAnsi="Times New Roman" w:cs="Times New Roman"/>
          <w:i/>
          <w:sz w:val="44"/>
          <w:szCs w:val="44"/>
        </w:rPr>
      </w:pPr>
      <w:r>
        <w:rPr>
          <w:rFonts w:ascii="Times New Roman" w:hAnsi="Times New Roman" w:cs="Times New Roman"/>
          <w:i/>
          <w:sz w:val="44"/>
          <w:szCs w:val="44"/>
        </w:rPr>
        <w:br w:type="page"/>
      </w:r>
    </w:p>
    <w:p w14:paraId="5C40C27A" w14:textId="06098AEE" w:rsidR="00F7364D" w:rsidRPr="00F7364D" w:rsidRDefault="00F7364D" w:rsidP="00F7364D">
      <w:pPr>
        <w:keepNext/>
        <w:keepLines/>
        <w:suppressAutoHyphens/>
        <w:autoSpaceDN w:val="0"/>
        <w:spacing w:before="240" w:line="100" w:lineRule="atLeast"/>
        <w:ind w:left="720" w:hanging="360"/>
        <w:textAlignment w:val="baseline"/>
        <w:outlineLvl w:val="0"/>
        <w:rPr>
          <w:rFonts w:ascii="Times New Roman" w:eastAsia="Times New Roman" w:hAnsi="Times New Roman" w:cs="Calibri"/>
          <w:kern w:val="3"/>
          <w:sz w:val="24"/>
          <w:szCs w:val="32"/>
          <w:lang w:eastAsia="ru-RU"/>
        </w:rPr>
      </w:pPr>
      <w:r>
        <w:rPr>
          <w:rFonts w:ascii="Times New Roman" w:eastAsia="Times New Roman" w:hAnsi="Times New Roman" w:cs="Calibri"/>
          <w:kern w:val="3"/>
          <w:sz w:val="24"/>
          <w:szCs w:val="32"/>
          <w:lang w:eastAsia="ru-RU"/>
        </w:rPr>
        <w:lastRenderedPageBreak/>
        <w:t>Р</w:t>
      </w:r>
      <w:r w:rsidRPr="00F7364D">
        <w:rPr>
          <w:rFonts w:ascii="Times New Roman" w:eastAsia="Times New Roman" w:hAnsi="Times New Roman" w:cs="Calibri"/>
          <w:kern w:val="3"/>
          <w:sz w:val="24"/>
          <w:szCs w:val="32"/>
          <w:lang w:eastAsia="ru-RU"/>
        </w:rPr>
        <w:t>абоч</w:t>
      </w:r>
      <w:r>
        <w:rPr>
          <w:rFonts w:ascii="Times New Roman" w:eastAsia="Times New Roman" w:hAnsi="Times New Roman" w:cs="Calibri"/>
          <w:kern w:val="3"/>
          <w:sz w:val="24"/>
          <w:szCs w:val="32"/>
          <w:lang w:eastAsia="ru-RU"/>
        </w:rPr>
        <w:t>ая</w:t>
      </w:r>
      <w:r w:rsidRPr="00F7364D">
        <w:rPr>
          <w:rFonts w:ascii="Times New Roman" w:eastAsia="Times New Roman" w:hAnsi="Times New Roman" w:cs="Calibri"/>
          <w:kern w:val="3"/>
          <w:sz w:val="24"/>
          <w:szCs w:val="32"/>
          <w:lang w:eastAsia="ru-RU"/>
        </w:rPr>
        <w:t xml:space="preserve"> программ</w:t>
      </w:r>
      <w:r>
        <w:rPr>
          <w:rFonts w:ascii="Times New Roman" w:eastAsia="Times New Roman" w:hAnsi="Times New Roman" w:cs="Calibri"/>
          <w:kern w:val="3"/>
          <w:sz w:val="24"/>
          <w:szCs w:val="32"/>
          <w:lang w:eastAsia="ru-RU"/>
        </w:rPr>
        <w:t>а</w:t>
      </w:r>
      <w:r w:rsidRPr="00F7364D">
        <w:rPr>
          <w:rFonts w:ascii="Times New Roman" w:eastAsia="Times New Roman" w:hAnsi="Times New Roman" w:cs="Calibri"/>
          <w:kern w:val="3"/>
          <w:sz w:val="24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Calibri"/>
          <w:kern w:val="3"/>
          <w:sz w:val="24"/>
          <w:szCs w:val="32"/>
          <w:lang w:eastAsia="ru-RU"/>
        </w:rPr>
        <w:t>факультативного курса</w:t>
      </w:r>
      <w:bookmarkStart w:id="0" w:name="_GoBack"/>
      <w:bookmarkEnd w:id="0"/>
      <w:r w:rsidRPr="00F7364D">
        <w:rPr>
          <w:rFonts w:ascii="Times New Roman" w:eastAsia="Times New Roman" w:hAnsi="Times New Roman" w:cs="Calibri"/>
          <w:kern w:val="3"/>
          <w:sz w:val="24"/>
          <w:szCs w:val="32"/>
          <w:lang w:eastAsia="ru-RU"/>
        </w:rPr>
        <w:t xml:space="preserve"> «Экологическое краеведение»</w:t>
      </w:r>
    </w:p>
    <w:p w14:paraId="3B71B08A" w14:textId="77777777" w:rsidR="00F7364D" w:rsidRPr="00F7364D" w:rsidRDefault="00F7364D" w:rsidP="00F7364D">
      <w:pPr>
        <w:keepNext/>
        <w:shd w:val="clear" w:color="auto" w:fill="FFFFFF"/>
        <w:autoSpaceDN w:val="0"/>
        <w:spacing w:after="202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</w:p>
    <w:p w14:paraId="138E7F65" w14:textId="77777777" w:rsidR="00F7364D" w:rsidRPr="00F7364D" w:rsidRDefault="00F7364D" w:rsidP="00F7364D">
      <w:pPr>
        <w:keepNext/>
        <w:shd w:val="clear" w:color="auto" w:fill="FFFFFF"/>
        <w:autoSpaceDN w:val="0"/>
        <w:spacing w:after="202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Данная программа составлена в соответствии с требованиями ФК ГОС и на основании программы курса «Экологическое краеведение» Н.Н. Демидова, </w:t>
      </w:r>
      <w:proofErr w:type="spellStart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Н.Новгород</w:t>
      </w:r>
      <w:proofErr w:type="spell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. Нижегородский гуманитарный центр, 2005</w:t>
      </w:r>
    </w:p>
    <w:p w14:paraId="5CB9F053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Введение курса «Экологическое краеведение» в систему пред- профильной подготовки учащихся актуально. Оно </w:t>
      </w:r>
      <w:proofErr w:type="spellStart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продиктованно</w:t>
      </w:r>
      <w:proofErr w:type="spell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рядом объективных факторов.</w:t>
      </w:r>
    </w:p>
    <w:p w14:paraId="6445878D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Во-первых, теми задачами, которые ставит современное общество перед школьным образованием: связь обучения с реальной жизнью, направленность на решение жизненно важных проблем, формирование активной жизненной позиции и новых ценностных ориентаций. Все это напрямую связано с краеведческим принципом обучения в образовании. «Краеведение позволяет увидеть мир в капле воды, переключиться с книжных рельсов на реальную жизнь» — так образно определил сущность краеведения — соединение обучения с жизнью — выдающийся географ прошлого столетия Н. Н. </w:t>
      </w:r>
      <w:proofErr w:type="spellStart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Баранский</w:t>
      </w:r>
      <w:proofErr w:type="spell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.</w:t>
      </w:r>
    </w:p>
    <w:p w14:paraId="5A6E1F89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Во-вторых, курс «Экологическое краеведение» становится тем образовательным пространством, в рамках которого реализуется одно из ведущих направлений школьного образования — экологизация. Приоритетная роль экологического образования и краеведения как «базиса» изучения реальных экологических проблем сделала краеведческий принцип одним из ключевых при формировании экологической культуры школьников.</w:t>
      </w:r>
    </w:p>
    <w:p w14:paraId="4DBCB983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В-третьих, данный курс по выбору приобретает особое значение в связи с реализацией нового государственного стандарта школьного образования.</w:t>
      </w:r>
    </w:p>
    <w:p w14:paraId="5C25C243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36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Предпрофильный курс «Экологическое краеведение» систематизирует, обогащает и развивает те знания, ценностные отношения, умения и способы деятельности, которыми учащиеся должны овладеть в курсе «Краеведение», включенном в базисный план среднего звена обучения. В контексте профильного обучения курс «Экологическое краеведение» создает познавательную, ценностную, деятельностную основу для изучения экологических проблем в рамках различных профилей в старшем звене обучения. Разработанный курс выдвигает общую стратегию комплексного решения экологических проблем своей местности, включая технологические, научные, юридические и гуманитарные меры. В дальнейшем, в старших классах, учащиеся могут развивать как научные знания и отношения, гак и субъектный опыт изучения и решения экологических проблем, акцентируя внимание либо на их естественнонаучных аспектах, либо на гуманитарных или технологических.</w:t>
      </w:r>
    </w:p>
    <w:p w14:paraId="2F9A5EDB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lang w:eastAsia="ru-RU" w:bidi="ru-RU"/>
        </w:rPr>
        <w:t>Теоретической основой курса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стали исследования Ф. М. </w:t>
      </w:r>
      <w:proofErr w:type="spellStart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Баканиной</w:t>
      </w:r>
      <w:proofErr w:type="spell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, Н. Ф. </w:t>
      </w:r>
      <w:proofErr w:type="spellStart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Винокуровой</w:t>
      </w:r>
      <w:proofErr w:type="spell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, Г. С. </w:t>
      </w:r>
      <w:proofErr w:type="spellStart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Камериловой</w:t>
      </w:r>
      <w:proofErr w:type="spell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, Г. С. Кулинич, В. В. </w:t>
      </w:r>
      <w:proofErr w:type="spellStart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Миколиной</w:t>
      </w:r>
      <w:proofErr w:type="spell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, В. М. Смирновой, Л. Л. Трубе, Б. И. Фридмана и др., выполненные на естественно-географическом факультете Нижегородского государственного педагогического университета.</w:t>
      </w:r>
    </w:p>
    <w:p w14:paraId="5035BB38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lang w:eastAsia="ru-RU" w:bidi="ru-RU"/>
        </w:rPr>
        <w:t>Педагогической основой курса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являются идеи личностно- -ориентированного образования и проблемного обучения, создающие условия для становления субъектного опыта эмоционально-ценностного и деятельностного отношения к природе своего края</w:t>
      </w:r>
    </w:p>
    <w:p w14:paraId="385C2E02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lang w:eastAsia="ru-RU" w:bidi="ru-RU"/>
        </w:rPr>
        <w:t>Цель курса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«Экологическое краеведение» — формирование экологической культуры личности на основе вовлечения учащихся в различные виды деятельности: познавательную, коммуникативную, </w:t>
      </w:r>
      <w:proofErr w:type="spellStart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практикоориентированную</w:t>
      </w:r>
      <w:proofErr w:type="spell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, по изучению уникальной территории родного края.</w:t>
      </w:r>
    </w:p>
    <w:p w14:paraId="435DD453" w14:textId="77777777" w:rsidR="00F7364D" w:rsidRPr="00F7364D" w:rsidRDefault="00F7364D" w:rsidP="00F7364D">
      <w:pPr>
        <w:keepNext/>
        <w:shd w:val="clear" w:color="auto" w:fill="FFFFFF"/>
        <w:tabs>
          <w:tab w:val="left" w:pos="2054"/>
        </w:tabs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В «Концепции экологического образования учащихся Нижегородской области в контексте идей устойчивого развития» [6] содержание экологической культуры предполагает пять взаимосвязанных когерентных компонентов: когнитивный, аксиологический, нормативный, творческо-деятельностный и поведенческий.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ab/>
      </w:r>
    </w:p>
    <w:p w14:paraId="01A74694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Ориентируясь на эти компоненты, мы определили основные </w:t>
      </w:r>
      <w:r w:rsidRPr="00F7364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lang w:eastAsia="ru-RU" w:bidi="ru-RU"/>
        </w:rPr>
        <w:t>задачи курса:</w:t>
      </w:r>
    </w:p>
    <w:p w14:paraId="094B47C1" w14:textId="77777777" w:rsidR="00F7364D" w:rsidRPr="00F7364D" w:rsidRDefault="00F7364D" w:rsidP="00F7364D">
      <w:pPr>
        <w:keepNext/>
        <w:widowControl w:val="0"/>
        <w:numPr>
          <w:ilvl w:val="0"/>
          <w:numId w:val="2"/>
        </w:numPr>
        <w:shd w:val="clear" w:color="auto" w:fill="FFFFFF"/>
        <w:tabs>
          <w:tab w:val="left" w:pos="610"/>
        </w:tabs>
        <w:suppressAutoHyphens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Формирование системы личностно-значимых экологических знаний, отражающих природную и социально-экономическую уникальность родного края.</w:t>
      </w:r>
    </w:p>
    <w:p w14:paraId="280C5C21" w14:textId="77777777" w:rsidR="00F7364D" w:rsidRPr="00F7364D" w:rsidRDefault="00F7364D" w:rsidP="00F7364D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606"/>
        </w:tabs>
        <w:suppressAutoHyphens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Формирование ценностного отношения к своему</w:t>
      </w:r>
    </w:p>
    <w:p w14:paraId="7D3738FC" w14:textId="77777777" w:rsidR="00F7364D" w:rsidRPr="00F7364D" w:rsidRDefault="00F7364D" w:rsidP="00F7364D">
      <w:pPr>
        <w:keepNext/>
        <w:shd w:val="clear" w:color="auto" w:fill="FFFFFF"/>
        <w:tabs>
          <w:tab w:val="left" w:pos="1326"/>
        </w:tabs>
        <w:autoSpaceDN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proofErr w:type="spellStart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социоприродному</w:t>
      </w:r>
      <w:proofErr w:type="spell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окружению и человеку как части природы.</w:t>
      </w:r>
    </w:p>
    <w:p w14:paraId="4A921FAF" w14:textId="77777777" w:rsidR="00F7364D" w:rsidRPr="00F7364D" w:rsidRDefault="00F7364D" w:rsidP="00F7364D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suppressAutoHyphens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Развитие патриотических и гражданских чувств, ответственного отношения к своей Родине, родному краю.</w:t>
      </w:r>
    </w:p>
    <w:p w14:paraId="62D64FAB" w14:textId="77777777" w:rsidR="00F7364D" w:rsidRPr="00F7364D" w:rsidRDefault="00F7364D" w:rsidP="00F7364D">
      <w:pPr>
        <w:keepNext/>
        <w:widowControl w:val="0"/>
        <w:numPr>
          <w:ilvl w:val="0"/>
          <w:numId w:val="1"/>
        </w:numPr>
        <w:shd w:val="clear" w:color="auto" w:fill="FFFFFF"/>
        <w:tabs>
          <w:tab w:val="left" w:pos="610"/>
        </w:tabs>
        <w:suppressAutoHyphens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Формирование субъектного опыта принятия экологически целесообразных 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lastRenderedPageBreak/>
        <w:t>решений на конкретном территориальном уровне.</w:t>
      </w:r>
    </w:p>
    <w:p w14:paraId="52BB3DD1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Важнейшим условием формирования экологической культуры является овладение </w:t>
      </w:r>
      <w:r w:rsidRPr="00F7364D"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lang w:eastAsia="ru-RU" w:bidi="ru-RU"/>
        </w:rPr>
        <w:t>понятийным аппаратом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экологического краеведения, который отражает </w:t>
      </w:r>
      <w:proofErr w:type="spellStart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коэволюционный</w:t>
      </w:r>
      <w:proofErr w:type="spell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характер взаимоотношений человека и природы: экологическая проблема, экологическая ситуация, эколого-географическое положение, эколого-значимые условия и факторы, природно-ресурсный потенциал, природопользование, качество среды, экологическая безопасность (опасность), устойчивое развитие,</w:t>
      </w:r>
    </w:p>
    <w:p w14:paraId="743F6DF0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экологическое прогнозирование.</w:t>
      </w:r>
    </w:p>
    <w:p w14:paraId="4069896C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Содержание экологического краеведения может быть реализовано в культурно-творческой модели образования, что предполагает отход от информационно-предметной модели обучения к </w:t>
      </w:r>
      <w:proofErr w:type="spellStart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личностноориентированной</w:t>
      </w:r>
      <w:proofErr w:type="spell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. Данная модель направлена на накопление экологических знаний и умений через общение с природой родного края в атмосфере творчества, самостоятельных открытий, предоставления возможности каждому учащемуся реализовать свои способности.</w:t>
      </w:r>
    </w:p>
    <w:p w14:paraId="2BC9CA2E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Основные требования к усвоению содержания учащимися:</w:t>
      </w:r>
    </w:p>
    <w:p w14:paraId="775E074C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- </w:t>
      </w: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знать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методы исследования своего края; причины, проявление, последствия, пути решения экологических проблем Нижегородской области; исторические этапы формирования экологической ситуации на территории области и возможности ее оптимизации в разное историческое время; идеи устойчивого развития Нижегородской области;</w:t>
      </w:r>
    </w:p>
    <w:p w14:paraId="6D4ADE7A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- </w:t>
      </w: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уметь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анализировать необходимые данные из различных источников для изучения и решения экологических проблем своей местности; оценивать природно-ресурсный потенциал территории Нижегородской области, экологическое состояние отдельных компонентов природы области, а также и экологическую ситуацию конкретных территорий и области в целом; применять знания в конкретной практической деятельности по улучшению экологической ситуации своей местности;</w:t>
      </w:r>
    </w:p>
    <w:p w14:paraId="6C45CF80" w14:textId="77777777" w:rsidR="00F7364D" w:rsidRPr="00F7364D" w:rsidRDefault="00F7364D" w:rsidP="00F7364D">
      <w:pPr>
        <w:keepNext/>
        <w:shd w:val="clear" w:color="auto" w:fill="FFFFFF"/>
        <w:autoSpaceDN w:val="0"/>
        <w:spacing w:after="208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- </w:t>
      </w: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выражать отношение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к экологическому состоянию территории проживания, природным и культурным ценностям своей местности, к состоянию своего здоровья и здоровья окружающих людей.</w:t>
      </w:r>
    </w:p>
    <w:p w14:paraId="4D3651F8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left="2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lang w:eastAsia="ru-RU" w:bidi="ru-RU"/>
        </w:rPr>
      </w:pPr>
    </w:p>
    <w:p w14:paraId="37F3634C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left="2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lang w:eastAsia="ru-RU" w:bidi="ru-RU"/>
        </w:rPr>
      </w:pPr>
    </w:p>
    <w:p w14:paraId="0F352A09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left="20"/>
        <w:textAlignment w:val="baseline"/>
        <w:rPr>
          <w:rFonts w:ascii="Times New Roman" w:eastAsia="Times New Roman" w:hAnsi="Times New Roman" w:cs="Times New Roman"/>
          <w:b/>
          <w:bCs/>
          <w:i/>
          <w:iCs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Содержание курса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br/>
      </w:r>
      <w:r w:rsidRPr="00F7364D">
        <w:rPr>
          <w:rFonts w:ascii="Times New Roman" w:eastAsia="Times New Roman" w:hAnsi="Times New Roman" w:cs="Times New Roman"/>
          <w:b/>
          <w:bCs/>
          <w:color w:val="000000"/>
          <w:spacing w:val="50"/>
          <w:kern w:val="3"/>
          <w:lang w:eastAsia="ru-RU" w:bidi="ru-RU"/>
        </w:rPr>
        <w:t>Раздел I</w:t>
      </w:r>
    </w:p>
    <w:p w14:paraId="059A636E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left="2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Учусь познавать свой край</w:t>
      </w:r>
    </w:p>
    <w:p w14:paraId="0EE5235E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left="2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</w:p>
    <w:p w14:paraId="078A8DAA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left="2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Тема 1. Как человек познает свой край.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Человек познает окружающий мир. Способы познания. Культура: искусство, религия, наука, формы отражения взаимоотношений природы, человека, общества. Язычество как форма отношения </w:t>
      </w: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к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природе финно-угорских народов, населявших территорию Нижегородского края в прошлом. Ранние произведения искусства (</w:t>
      </w:r>
      <w:proofErr w:type="gramStart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верхне-волжская</w:t>
      </w:r>
      <w:proofErr w:type="gram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культура, </w:t>
      </w:r>
      <w:proofErr w:type="spellStart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балахнинская</w:t>
      </w:r>
      <w:proofErr w:type="spell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культура и др.). Роль искусства, религии, науки в познании окружающего мира в XII—XVII веках (колонизация территории края русскими). Особенности познания природы края в XVIII—XX веках. Наука как ведущий способ познания природы края.</w:t>
      </w:r>
    </w:p>
    <w:p w14:paraId="6969754B" w14:textId="77777777" w:rsidR="00F7364D" w:rsidRPr="00F7364D" w:rsidRDefault="00F7364D" w:rsidP="00F7364D">
      <w:pPr>
        <w:keepNext/>
        <w:shd w:val="clear" w:color="auto" w:fill="FFFFFF"/>
        <w:autoSpaceDN w:val="0"/>
        <w:spacing w:after="6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Отражение природы края в произведениях писателей, художников, музыкантов (В. И. Даль, П. И. Мельников, Н. А. Добролюбов, А. С. Пушкин, Ф. Богородский, К. Иванов, А. М. Горький, А. А. Касьянов).</w:t>
      </w:r>
    </w:p>
    <w:p w14:paraId="0DC5A37A" w14:textId="77777777" w:rsidR="00F7364D" w:rsidRPr="00F7364D" w:rsidRDefault="00F7364D" w:rsidP="00F7364D">
      <w:pPr>
        <w:keepNext/>
        <w:shd w:val="clear" w:color="auto" w:fill="FFFFFF"/>
        <w:autoSpaceDN w:val="0"/>
        <w:spacing w:after="6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 xml:space="preserve">Тема 2. Что значит быть исследователем </w:t>
      </w:r>
      <w:proofErr w:type="gramStart"/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природы ?</w:t>
      </w:r>
      <w:proofErr w:type="gram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Исследователь природы — кто он? Качества, которыми должен обладать исследователь природы. Выдающиеся исследователи Нижегородского края в прошлом и настоящем.</w:t>
      </w:r>
    </w:p>
    <w:p w14:paraId="721D4201" w14:textId="77777777" w:rsidR="00F7364D" w:rsidRPr="00F7364D" w:rsidRDefault="00F7364D" w:rsidP="00F7364D">
      <w:pPr>
        <w:keepNext/>
        <w:shd w:val="clear" w:color="auto" w:fill="FFFFFF"/>
        <w:autoSpaceDN w:val="0"/>
        <w:spacing w:after="6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Тема 3. Методы научного познания родного края.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Классификация научных методов познания. Научные методы познания окружающей среды. Методы познания своего края: метод наблюдений; 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lastRenderedPageBreak/>
        <w:t>картографический метод; измерительный метод; метод взятия проб; работа с литературными источниками и справочной литературой; социологические методы; метод прогнозирования.</w:t>
      </w:r>
    </w:p>
    <w:p w14:paraId="677A1387" w14:textId="77777777" w:rsidR="00F7364D" w:rsidRPr="00F7364D" w:rsidRDefault="00F7364D" w:rsidP="00F7364D">
      <w:pPr>
        <w:keepNext/>
        <w:shd w:val="clear" w:color="auto" w:fill="FFFFFF"/>
        <w:autoSpaceDN w:val="0"/>
        <w:spacing w:after="212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Лаборатория исследователей природы.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«Я и природа родного края». Социологический опрос населения по определению отношения людей к природе. Его обработка и анализ.</w:t>
      </w:r>
    </w:p>
    <w:p w14:paraId="514C02ED" w14:textId="77777777" w:rsidR="00F7364D" w:rsidRPr="00F7364D" w:rsidRDefault="00F7364D" w:rsidP="00F7364D">
      <w:pPr>
        <w:keepNext/>
        <w:shd w:val="clear" w:color="auto" w:fill="FFFFFF"/>
        <w:autoSpaceDN w:val="0"/>
        <w:spacing w:after="212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spacing w:val="50"/>
          <w:kern w:val="3"/>
          <w:lang w:eastAsia="ru-RU" w:bidi="ru-RU"/>
        </w:rPr>
        <w:t>Раздел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II</w:t>
      </w:r>
    </w:p>
    <w:p w14:paraId="6C19129D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История края, в котором я живу</w:t>
      </w:r>
    </w:p>
    <w:p w14:paraId="18EC0D0B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</w:p>
    <w:p w14:paraId="32BD2A26" w14:textId="77777777" w:rsidR="00F7364D" w:rsidRPr="00F7364D" w:rsidRDefault="00F7364D" w:rsidP="00F7364D">
      <w:pPr>
        <w:keepNext/>
        <w:shd w:val="clear" w:color="auto" w:fill="FFFFFF"/>
        <w:autoSpaceDN w:val="0"/>
        <w:spacing w:after="6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Тема 1. Край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, </w:t>
      </w: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в котором я живу (история освоения и заселения территории Нижегородской области).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Географическое положение территории (на карте страны, мира). Первоначальное заселение края финно-угорскими племенами. XII—XIX века — заселение территории русскими. Природные условия как фактор освоения территории. Природные ресурсы. Природно-ресурсный потенциал Нижегородской области. Природопользование и его особенности в разные исторические эпохи.</w:t>
      </w:r>
    </w:p>
    <w:p w14:paraId="1E06D4C4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Тема 2. Природа в легендах, народных праздниках и промыслах Нижегородской области.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Красота и гармония природы Нижегородской области. Значение уникальности местной природы в жизни людей, населяющих область. Особенности быта и культуры местного населения. Языческие праздники. Марийские, мордовские сказки и легенды. Мотивы природы в народных промыслах края (хохлома, городецкая роспись, резьба по дереву, городецкая вышивка...).</w:t>
      </w:r>
    </w:p>
    <w:p w14:paraId="071D1855" w14:textId="77777777" w:rsidR="00F7364D" w:rsidRPr="00F7364D" w:rsidRDefault="00F7364D" w:rsidP="00F7364D">
      <w:pPr>
        <w:keepNext/>
        <w:shd w:val="clear" w:color="auto" w:fill="FFFFFF"/>
        <w:autoSpaceDN w:val="0"/>
        <w:spacing w:after="6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Тема 3. Топонимика края о прошлом ландшафта.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Топонимика как источник сведений о прошлом края. Различия в топонимах северной и южной зон Нижегородской области. Освоение территории русскими в названиях Нижегородской области. Роль Л. Л. Трубе в изучении топонимов Нижегородской области.</w:t>
      </w:r>
    </w:p>
    <w:p w14:paraId="023B200B" w14:textId="77777777" w:rsidR="00F7364D" w:rsidRPr="00F7364D" w:rsidRDefault="00F7364D" w:rsidP="00F7364D">
      <w:pPr>
        <w:keepNext/>
        <w:shd w:val="clear" w:color="auto" w:fill="FFFFFF"/>
        <w:autoSpaceDN w:val="0"/>
        <w:spacing w:after="6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 xml:space="preserve">Тема 4, Антропогенные изменения территории края в прошлом. 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Стихийное природопользование в прошлом края. Первые экологические кризисы — результат деятельности скотоводов, охотников, земледельцев (сведение лесов, исчезновение видов животных и растений).</w:t>
      </w:r>
    </w:p>
    <w:p w14:paraId="3148EB16" w14:textId="77777777" w:rsidR="00F7364D" w:rsidRPr="00F7364D" w:rsidRDefault="00F7364D" w:rsidP="00F7364D">
      <w:pPr>
        <w:keepNext/>
        <w:shd w:val="clear" w:color="auto" w:fill="FFFFFF"/>
        <w:autoSpaceDN w:val="0"/>
        <w:spacing w:after="6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Тема 5. Народные традиции охраны природы Нижегородской области.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Язычество о правилах взаимоотношения человека с окружающей средой. Народные формы охраны природы. Языческие культы. Марийские священные рощи на территории края. Культ растений. Культ воды. Русские народные традиции и поверья. Православная церковь и охрана природы. Природное и культурное наследие Нижегородской области.</w:t>
      </w:r>
    </w:p>
    <w:p w14:paraId="556F8176" w14:textId="77777777" w:rsidR="00F7364D" w:rsidRPr="00F7364D" w:rsidRDefault="00F7364D" w:rsidP="00F7364D">
      <w:pPr>
        <w:keepNext/>
        <w:shd w:val="clear" w:color="auto" w:fill="FFFFFF"/>
        <w:autoSpaceDN w:val="0"/>
        <w:spacing w:after="6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Тема 6. Мой край сегодня.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Природно-ресурсный потенциал края на современном этапе. Усиление хозяйственного воздействия на природу Нижегородской области. Основные типы современного природопользования. Рост городов и населения Нижегородской области.</w:t>
      </w:r>
    </w:p>
    <w:p w14:paraId="31C66DE0" w14:textId="77777777" w:rsidR="00F7364D" w:rsidRPr="00F7364D" w:rsidRDefault="00F7364D" w:rsidP="00F7364D">
      <w:pPr>
        <w:keepNext/>
        <w:shd w:val="clear" w:color="auto" w:fill="FFFFFF"/>
        <w:autoSpaceDN w:val="0"/>
        <w:spacing w:after="18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Лаборатория исследователей природы.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</w:t>
      </w:r>
      <w:proofErr w:type="gramStart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-.«</w:t>
      </w:r>
      <w:proofErr w:type="gram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Нижегородские посиделки» (наш край глазами художников, литераторов, музыкантов). Ознакомление с произведениями искусства и литературы, посвященными природе, традициям и обычаям родного края.</w:t>
      </w:r>
    </w:p>
    <w:p w14:paraId="2471F455" w14:textId="77777777" w:rsidR="00F7364D" w:rsidRPr="00F7364D" w:rsidRDefault="00F7364D" w:rsidP="00F7364D">
      <w:pPr>
        <w:keepNext/>
        <w:shd w:val="clear" w:color="auto" w:fill="FFFFFF"/>
        <w:autoSpaceDN w:val="0"/>
        <w:spacing w:after="60" w:line="240" w:lineRule="auto"/>
        <w:ind w:left="2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spacing w:val="50"/>
          <w:kern w:val="3"/>
          <w:lang w:eastAsia="ru-RU" w:bidi="ru-RU"/>
        </w:rPr>
        <w:t>Раздел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III</w:t>
      </w:r>
    </w:p>
    <w:p w14:paraId="42B71F12" w14:textId="77777777" w:rsidR="00F7364D" w:rsidRPr="00F7364D" w:rsidRDefault="00F7364D" w:rsidP="00F7364D">
      <w:pPr>
        <w:keepNext/>
        <w:shd w:val="clear" w:color="auto" w:fill="FFFFFF"/>
        <w:autoSpaceDN w:val="0"/>
        <w:spacing w:after="60" w:line="240" w:lineRule="auto"/>
        <w:ind w:left="2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Экологические проблемы своей местности.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br/>
        <w:t>Экологическая ситуация в Нижегородской области</w:t>
      </w:r>
    </w:p>
    <w:p w14:paraId="062FC63E" w14:textId="77777777" w:rsidR="00F7364D" w:rsidRPr="00F7364D" w:rsidRDefault="00F7364D" w:rsidP="00F7364D">
      <w:pPr>
        <w:keepNext/>
        <w:shd w:val="clear" w:color="auto" w:fill="FFFFFF"/>
        <w:autoSpaceDN w:val="0"/>
        <w:spacing w:after="60" w:line="240" w:lineRule="auto"/>
        <w:ind w:left="2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</w:p>
    <w:p w14:paraId="71D4DDAF" w14:textId="77777777" w:rsidR="00F7364D" w:rsidRPr="00F7364D" w:rsidRDefault="00F7364D" w:rsidP="00F7364D">
      <w:pPr>
        <w:keepNext/>
        <w:shd w:val="clear" w:color="auto" w:fill="FFFFFF"/>
        <w:autoSpaceDN w:val="0"/>
        <w:spacing w:after="56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Тема 1. «Созвучье полное в природе».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Выполнение фоторабот, зарисовок, написание стихов, сочинений, передающих особенности природы края, отношение к ней учащихся. Экскурсия в краеведческий музей.</w:t>
      </w:r>
    </w:p>
    <w:p w14:paraId="0E498660" w14:textId="77777777" w:rsidR="00F7364D" w:rsidRPr="00F7364D" w:rsidRDefault="00F7364D" w:rsidP="00F7364D">
      <w:pPr>
        <w:keepNext/>
        <w:shd w:val="clear" w:color="auto" w:fill="FFFFFF"/>
        <w:autoSpaceDN w:val="0"/>
        <w:spacing w:after="64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Тема 2. Природа и человек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— </w:t>
      </w: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 xml:space="preserve">единство или </w:t>
      </w:r>
      <w:proofErr w:type="gramStart"/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борьба ?</w:t>
      </w:r>
      <w:proofErr w:type="gram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Разносторонние связи человека, общества с окружающей природной средой. Универсальная ценность природы: </w:t>
      </w:r>
      <w:proofErr w:type="spellStart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средообразующая</w:t>
      </w:r>
      <w:proofErr w:type="spell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, хозяйственная, гигиеническая, научная, эстетическая, этическая. Изменения природы Нижегородской области человеком. Последствия влияния этих изменений на жизнь и здоровье человека.</w:t>
      </w:r>
    </w:p>
    <w:p w14:paraId="35B4D7D5" w14:textId="77777777" w:rsidR="00F7364D" w:rsidRPr="00F7364D" w:rsidRDefault="00F7364D" w:rsidP="00F7364D">
      <w:pPr>
        <w:keepNext/>
        <w:shd w:val="clear" w:color="auto" w:fill="FFFFFF"/>
        <w:autoSpaceDN w:val="0"/>
        <w:spacing w:after="6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Тема 3. Экологическая проблема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— </w:t>
      </w: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 xml:space="preserve">что мы о ней </w:t>
      </w:r>
      <w:proofErr w:type="gramStart"/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знаем ?</w:t>
      </w:r>
      <w:proofErr w:type="gram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Экологическая проблема. Классификация экологических проблем. Их истоки. Сущность экологических проблем как 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lastRenderedPageBreak/>
        <w:t>противоречие во взаимоотношениях человека с окружающей средой. Последствия экологических проблем. Пути решения экологических проблем.</w:t>
      </w:r>
    </w:p>
    <w:p w14:paraId="75C8E0BD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Тема 4. Экологическое состояние компонентов природы Нижегородской области.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Качество воздуха Нижегородской области. Уровень загрязнения воздуха в городах области. Источники загрязнения атмосферы Нижегородской области. Ущерб от загрязнения атмосферного воздуха. Проблема охраны атмосферного воздуха в области.</w:t>
      </w:r>
    </w:p>
    <w:p w14:paraId="3662B51C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Водные ресурсы, их значение. Оценка водных ресурсов Нижегородской области. Хозяйственное освоение края и водные ресурсы. Загрязнение и нерациональное использование водных ресурсов. Проблемы Волги и Оки. Проблемы малых рек области. Рациональное использование и сохранение водных ресурсов. Мероприятия по восстановлению малых рек области.</w:t>
      </w:r>
    </w:p>
    <w:p w14:paraId="03CAD628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Почвенные ресурсы Нижегородской области, их значение. Исследования почвенных ресурсов края В, В. Докучаевым. Плодородие почв края. Хозяйственное освоение почвенных ресурсов области. Экологические проблемы земельного фонда: загрязнение, потери запасов гумуса, эрозионные процессы. Меры улучшения земельного фонда области.</w:t>
      </w:r>
    </w:p>
    <w:p w14:paraId="17866DFD" w14:textId="77777777" w:rsidR="00F7364D" w:rsidRPr="00F7364D" w:rsidRDefault="00F7364D" w:rsidP="00F7364D">
      <w:pPr>
        <w:keepNext/>
        <w:shd w:val="clear" w:color="auto" w:fill="FFFFFF"/>
        <w:autoSpaceDN w:val="0"/>
        <w:spacing w:after="56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Уникальность и разнообразие биологических ресурсов Нижегородской области. Рекреационная ценность области. Леса области, их значение. Хозяйственная: деятельность человека и проблемы, связанные с состоянием живой природы области. Сведение лесов и его последствия. Обеднение флоры и фауны территории. Снижение рекреационной ценности области. Мероприятия по восстановлению биологических ресурсов области. Формирование системы охраняемых территорий.</w:t>
      </w:r>
    </w:p>
    <w:p w14:paraId="1B3631E5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Тема 5. «Цепочки экологических проблем» (экологические проблемы мира</w:t>
      </w: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 xml:space="preserve">, 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России, Нижегородской области).</w:t>
      </w: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 xml:space="preserve"> Масштабы взаимодействия человека, общества с окружающей средой. Глобальные экологические проблемы. Экологические проблемы России. Экологические проблемы своей области. Как связаны экологические проблемы разных масштабов.</w:t>
      </w:r>
    </w:p>
    <w:p w14:paraId="0924CD66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</w:p>
    <w:p w14:paraId="63E8862A" w14:textId="77777777" w:rsidR="00F7364D" w:rsidRPr="00F7364D" w:rsidRDefault="00F7364D" w:rsidP="00F7364D">
      <w:pPr>
        <w:keepNext/>
        <w:shd w:val="clear" w:color="auto" w:fill="FFFFFF"/>
        <w:autoSpaceDN w:val="0"/>
        <w:spacing w:after="64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 xml:space="preserve">Тема 6. Экологические ситуации в Нижегородской области. 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Эколого-географическое положение Нижегородской области. Экологические ситуации в области: особенности, виды, факторы формирования, география. Естественные факторы: схождение на территории края трех природных зон, гидрологический режим края, климатические особенности, западный перенос загрязнителей. Антропогенные факторы. Выделение экологических зон: Волго-Окская зона, Заволжская зона, Правобережная зона.</w:t>
      </w:r>
    </w:p>
    <w:p w14:paraId="6A6FD75E" w14:textId="77777777" w:rsidR="00F7364D" w:rsidRPr="00F7364D" w:rsidRDefault="00F7364D" w:rsidP="00F7364D">
      <w:pPr>
        <w:keepNext/>
        <w:shd w:val="clear" w:color="auto" w:fill="FFFFFF"/>
        <w:autoSpaceDN w:val="0"/>
        <w:spacing w:after="176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Лаборатория исследователей природы.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Экологический практикум. 1. Составление картосхемы «Экологическая ситуация в Нижегородской области. 2. «Экологический поход». Выбор маршрута на местности. Сбор фактов об экологически неблагополучных территориях. Обоснование своего выбора, выявление причин появления таких территорий. Планирование мероприятий по восстановлению территории.</w:t>
      </w:r>
    </w:p>
    <w:p w14:paraId="5FA61061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right="2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spacing w:val="50"/>
          <w:kern w:val="3"/>
          <w:lang w:eastAsia="ru-RU" w:bidi="ru-RU"/>
        </w:rPr>
        <w:t>Раздел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val="en-US" w:eastAsia="ru-RU" w:bidi="ru-RU"/>
        </w:rPr>
        <w:t>IV</w:t>
      </w:r>
    </w:p>
    <w:p w14:paraId="00CF5446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right="2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Экологическая опасность и безопасность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br/>
        <w:t>в Нижегородской области</w:t>
      </w:r>
    </w:p>
    <w:p w14:paraId="2CE0BEA6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right="2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</w:p>
    <w:p w14:paraId="44FEA924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Тема 1. Эффект бумеранга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— </w:t>
      </w: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 xml:space="preserve">что это </w:t>
      </w:r>
      <w:proofErr w:type="gramStart"/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такое ?</w:t>
      </w:r>
      <w:proofErr w:type="gram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Изменение природной среды под влиянием деятельности человека. «Эффект бумеранга». Влияние измененной природной среды на здоровье человека. Виды здоровья. Обострение проблемы здоровья. Возможности приспособления человека к изменениям в природе. Состояние здоровья населения в Нижегородской области. Основные заболевания, связанные с экологической ситуацией области.</w:t>
      </w:r>
    </w:p>
    <w:p w14:paraId="78ABB051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</w:p>
    <w:p w14:paraId="6D97FAAD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Тема 2. Экологическая опасность и безопасность в Нижегородской области.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Экологическая опасность. Экологическая безопасность. Как обеспечить экологическую безопасность. Экологическая безопасность во всем мире, в России, в Нижегородской области. Предотвращение экологических катастроф, аварий. Сохранение здоровья человека. Ответственность человека за свое здоровье и здоровье окружающих.</w:t>
      </w:r>
    </w:p>
    <w:p w14:paraId="7A78A45F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2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</w:p>
    <w:p w14:paraId="0146D583" w14:textId="77777777" w:rsidR="00F7364D" w:rsidRPr="00F7364D" w:rsidRDefault="00F7364D" w:rsidP="00F7364D">
      <w:pPr>
        <w:keepNext/>
        <w:shd w:val="clear" w:color="auto" w:fill="FFFFFF"/>
        <w:autoSpaceDN w:val="0"/>
        <w:spacing w:after="180" w:line="240" w:lineRule="auto"/>
        <w:ind w:firstLine="38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Лаборатория исследователей природы.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Экологический практикум «Санитарно-гигиеническая оценка пришкольного участка». Положение школы в микрорайоне. Планировка школьного участка. Особенность рельефа, освещенности зон. </w:t>
      </w:r>
      <w:proofErr w:type="spellStart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Озелененность</w:t>
      </w:r>
      <w:proofErr w:type="spellEnd"/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территории, ее роль в самоочищении 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lastRenderedPageBreak/>
        <w:t>территории. Эстетическая оценка пришкольного участка. Воздушная среда: запыленность, шумовая нагрузка. Экологический паспорт пришкольного участка.</w:t>
      </w:r>
    </w:p>
    <w:p w14:paraId="1579C5F4" w14:textId="77777777" w:rsidR="00F7364D" w:rsidRPr="00F7364D" w:rsidRDefault="00F7364D" w:rsidP="00F7364D">
      <w:pPr>
        <w:keepNext/>
        <w:shd w:val="clear" w:color="auto" w:fill="FFFFFF"/>
        <w:autoSpaceDN w:val="0"/>
        <w:spacing w:after="180" w:line="240" w:lineRule="auto"/>
        <w:ind w:firstLine="38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Раздел V</w:t>
      </w:r>
    </w:p>
    <w:p w14:paraId="7BABE06E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>Я и экологические ситуации в Нижегородской области: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br/>
        <w:t>изучаем, оцениваем, улучшаем</w:t>
      </w:r>
    </w:p>
    <w:p w14:paraId="0BCDC98C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</w:p>
    <w:p w14:paraId="70B9B92D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38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Тема 1. Экологическая дестабилизация и устойчивое развитие Нижегородской области.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Факторы, обусловливающие экологическую дестабилизацию области: политические, экономические, социальные. Пути выхода из кризисного экологического состояния. Концепция устойчивого развития. Общие принципы устойчивого развития. Устойчивое развитие Нижегородской области. Экологический каркас области. Устойчивое развитие и школьное образование.</w:t>
      </w:r>
    </w:p>
    <w:p w14:paraId="2001F1D4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38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Тема 2. Мои предложения по оптимизации экологической ситуации на территории Нижегородской области.</w:t>
      </w:r>
      <w:r w:rsidRPr="00F7364D"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  <w:t xml:space="preserve"> Аукцион идей. Защита авторских проектов. Как обеспечить экологическую безопасность в Нижегородской области.</w:t>
      </w:r>
    </w:p>
    <w:p w14:paraId="05A71CDF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Лаборатория исследователей природы. Реализация авторских проектов по решению экологических проблем своей местности.</w:t>
      </w:r>
    </w:p>
    <w:p w14:paraId="770B5C18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</w:p>
    <w:p w14:paraId="09D8F0B2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 xml:space="preserve">Тематическое </w:t>
      </w:r>
      <w:proofErr w:type="gramStart"/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планирование.(</w:t>
      </w:r>
      <w:proofErr w:type="gramEnd"/>
      <w:r w:rsidRPr="00F7364D">
        <w:rPr>
          <w:rFonts w:ascii="Times New Roman" w:eastAsia="Times New Roman" w:hAnsi="Times New Roman" w:cs="Times New Roman"/>
          <w:i/>
          <w:iCs/>
          <w:color w:val="000000"/>
          <w:kern w:val="3"/>
          <w:lang w:eastAsia="ru-RU" w:bidi="ru-RU"/>
        </w:rPr>
        <w:t>33 часа)</w:t>
      </w:r>
    </w:p>
    <w:p w14:paraId="62968666" w14:textId="77777777" w:rsidR="00F7364D" w:rsidRPr="00F7364D" w:rsidRDefault="00F7364D" w:rsidP="00F7364D">
      <w:pPr>
        <w:keepNext/>
        <w:shd w:val="clear" w:color="auto" w:fill="FFFFFF"/>
        <w:autoSpaceDN w:val="0"/>
        <w:spacing w:after="0" w:line="240" w:lineRule="auto"/>
        <w:ind w:firstLine="400"/>
        <w:textAlignment w:val="baseline"/>
        <w:rPr>
          <w:rFonts w:ascii="Times New Roman" w:eastAsia="Times New Roman" w:hAnsi="Times New Roman" w:cs="Times New Roman"/>
          <w:color w:val="000000"/>
          <w:kern w:val="3"/>
          <w:lang w:eastAsia="ru-RU" w:bidi="ru-RU"/>
        </w:rPr>
      </w:pPr>
    </w:p>
    <w:tbl>
      <w:tblPr>
        <w:tblW w:w="9629" w:type="dxa"/>
        <w:tblInd w:w="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506"/>
        <w:gridCol w:w="1123"/>
      </w:tblGrid>
      <w:tr w:rsidR="00F7364D" w:rsidRPr="00F7364D" w14:paraId="4A111A1E" w14:textId="77777777" w:rsidTr="00F27CCA">
        <w:trPr>
          <w:trHeight w:val="582"/>
        </w:trPr>
        <w:tc>
          <w:tcPr>
            <w:tcW w:w="8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3AED790" w14:textId="77777777" w:rsidR="00F7364D" w:rsidRPr="00F7364D" w:rsidRDefault="00F7364D" w:rsidP="00F7364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7364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Тема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590875B" w14:textId="77777777" w:rsidR="00F7364D" w:rsidRPr="00F7364D" w:rsidRDefault="00F7364D" w:rsidP="00F7364D">
            <w:pPr>
              <w:widowControl w:val="0"/>
              <w:suppressAutoHyphens/>
              <w:autoSpaceDN w:val="0"/>
              <w:spacing w:line="240" w:lineRule="auto"/>
              <w:textAlignment w:val="baseline"/>
              <w:rPr>
                <w:rFonts w:ascii="Times New Roman" w:eastAsia="SimSun" w:hAnsi="Times New Roman" w:cs="Times New Roman"/>
                <w:kern w:val="3"/>
              </w:rPr>
            </w:pPr>
          </w:p>
          <w:p w14:paraId="34A571F2" w14:textId="77777777" w:rsidR="00F7364D" w:rsidRPr="00F7364D" w:rsidRDefault="00F7364D" w:rsidP="00F736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7364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Количество часов</w:t>
            </w:r>
          </w:p>
        </w:tc>
      </w:tr>
      <w:tr w:rsidR="00F7364D" w:rsidRPr="00F7364D" w14:paraId="1ECF4C5C" w14:textId="77777777" w:rsidTr="00F27CCA">
        <w:trPr>
          <w:trHeight w:val="582"/>
        </w:trPr>
        <w:tc>
          <w:tcPr>
            <w:tcW w:w="8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D23DC80" w14:textId="77777777" w:rsidR="00F7364D" w:rsidRPr="00F7364D" w:rsidRDefault="00F7364D" w:rsidP="00F7364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7364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I. Учусь познавать свой край</w:t>
            </w:r>
          </w:p>
        </w:tc>
        <w:tc>
          <w:tcPr>
            <w:tcW w:w="112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CEC7AF" w14:textId="77777777" w:rsidR="00F7364D" w:rsidRPr="00F7364D" w:rsidRDefault="00F7364D" w:rsidP="00F736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7364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4</w:t>
            </w:r>
          </w:p>
        </w:tc>
      </w:tr>
      <w:tr w:rsidR="00F7364D" w:rsidRPr="00F7364D" w14:paraId="208362CE" w14:textId="77777777" w:rsidTr="00F27CCA">
        <w:trPr>
          <w:trHeight w:val="718"/>
        </w:trPr>
        <w:tc>
          <w:tcPr>
            <w:tcW w:w="85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1B1195A" w14:textId="77777777" w:rsidR="00F7364D" w:rsidRPr="00F7364D" w:rsidRDefault="00F7364D" w:rsidP="00F7364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7364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II. История края, в котором я живу</w:t>
            </w:r>
          </w:p>
        </w:tc>
        <w:tc>
          <w:tcPr>
            <w:tcW w:w="11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2264073" w14:textId="77777777" w:rsidR="00F7364D" w:rsidRPr="00F7364D" w:rsidRDefault="00F7364D" w:rsidP="00F736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7364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7</w:t>
            </w:r>
          </w:p>
        </w:tc>
      </w:tr>
      <w:tr w:rsidR="00F7364D" w:rsidRPr="00F7364D" w14:paraId="51527B72" w14:textId="77777777" w:rsidTr="00F27CCA">
        <w:trPr>
          <w:trHeight w:val="70"/>
        </w:trPr>
        <w:tc>
          <w:tcPr>
            <w:tcW w:w="85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B72494E" w14:textId="77777777" w:rsidR="00F7364D" w:rsidRPr="00F7364D" w:rsidRDefault="00F7364D" w:rsidP="00F7364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7364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III. Экологические проблемы своей местности, Экологические ситуации в Нижегородской области</w:t>
            </w:r>
          </w:p>
        </w:tc>
        <w:tc>
          <w:tcPr>
            <w:tcW w:w="11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7338B0" w14:textId="77777777" w:rsidR="00F7364D" w:rsidRPr="00F7364D" w:rsidRDefault="00F7364D" w:rsidP="00F736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7364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10</w:t>
            </w:r>
          </w:p>
        </w:tc>
      </w:tr>
      <w:tr w:rsidR="00F7364D" w:rsidRPr="00F7364D" w14:paraId="12DD3011" w14:textId="77777777" w:rsidTr="00F27CCA">
        <w:trPr>
          <w:trHeight w:val="508"/>
        </w:trPr>
        <w:tc>
          <w:tcPr>
            <w:tcW w:w="85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456B781" w14:textId="77777777" w:rsidR="00F7364D" w:rsidRPr="00F7364D" w:rsidRDefault="00F7364D" w:rsidP="00F7364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7364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IV. Экологическая опасность и безопасность в моем крае</w:t>
            </w:r>
          </w:p>
        </w:tc>
        <w:tc>
          <w:tcPr>
            <w:tcW w:w="11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CAA9B3" w14:textId="77777777" w:rsidR="00F7364D" w:rsidRPr="00F7364D" w:rsidRDefault="00F7364D" w:rsidP="00F736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7364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5</w:t>
            </w:r>
          </w:p>
        </w:tc>
      </w:tr>
      <w:tr w:rsidR="00F7364D" w:rsidRPr="00F7364D" w14:paraId="1A1D1A6F" w14:textId="77777777" w:rsidTr="00F27CCA">
        <w:trPr>
          <w:trHeight w:val="70"/>
        </w:trPr>
        <w:tc>
          <w:tcPr>
            <w:tcW w:w="8506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4A89AF5A" w14:textId="77777777" w:rsidR="00F7364D" w:rsidRPr="00F7364D" w:rsidRDefault="00F7364D" w:rsidP="00F7364D">
            <w:pPr>
              <w:autoSpaceDN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7364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V. Я и экологические ситуации в Нижегородской области: изучаем, оцениваем, улучшаем</w:t>
            </w:r>
          </w:p>
        </w:tc>
        <w:tc>
          <w:tcPr>
            <w:tcW w:w="112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F18EBDC" w14:textId="77777777" w:rsidR="00F7364D" w:rsidRPr="00F7364D" w:rsidRDefault="00F7364D" w:rsidP="00F7364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lang w:eastAsia="ru-RU"/>
              </w:rPr>
            </w:pPr>
            <w:r w:rsidRPr="00F7364D">
              <w:rPr>
                <w:rFonts w:ascii="Times New Roman" w:eastAsia="Times New Roman" w:hAnsi="Times New Roman" w:cs="Times New Roman"/>
                <w:kern w:val="3"/>
                <w:lang w:eastAsia="ru-RU"/>
              </w:rPr>
              <w:t>7</w:t>
            </w:r>
          </w:p>
        </w:tc>
      </w:tr>
    </w:tbl>
    <w:p w14:paraId="698BE10C" w14:textId="77777777" w:rsidR="00F7364D" w:rsidRPr="00F7364D" w:rsidRDefault="00F7364D" w:rsidP="00F7364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14:paraId="36458990" w14:textId="77777777" w:rsidR="00F7364D" w:rsidRPr="00F7364D" w:rsidRDefault="00F7364D" w:rsidP="00F7364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14:paraId="24BB2AFD" w14:textId="77777777" w:rsidR="00F7364D" w:rsidRPr="00F7364D" w:rsidRDefault="00F7364D" w:rsidP="00F7364D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kern w:val="3"/>
          <w:lang w:eastAsia="ru-RU"/>
        </w:rPr>
      </w:pPr>
    </w:p>
    <w:p w14:paraId="57A99830" w14:textId="77777777" w:rsidR="00C1535B" w:rsidRDefault="00C1535B" w:rsidP="00C1535B">
      <w:pPr>
        <w:jc w:val="center"/>
        <w:rPr>
          <w:rFonts w:ascii="Times New Roman" w:hAnsi="Times New Roman" w:cs="Times New Roman"/>
          <w:i/>
          <w:sz w:val="44"/>
          <w:szCs w:val="44"/>
        </w:rPr>
      </w:pPr>
    </w:p>
    <w:p w14:paraId="12EEDF15" w14:textId="77777777" w:rsidR="004B5475" w:rsidRDefault="004B5475"/>
    <w:sectPr w:rsidR="004B5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057AFA"/>
    <w:multiLevelType w:val="multilevel"/>
    <w:tmpl w:val="2BD0389E"/>
    <w:styleLink w:val="WWNum177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1"/>
        <w:u w:val="none"/>
        <w:lang w:val="ru-RU" w:eastAsia="ru-RU" w:bidi="ru-RU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249"/>
    <w:rsid w:val="004B5475"/>
    <w:rsid w:val="00C1535B"/>
    <w:rsid w:val="00EF6249"/>
    <w:rsid w:val="00F7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6347"/>
  <w15:chartTrackingRefBased/>
  <w15:docId w15:val="{9C426927-3526-4EF2-8D23-9AD733DD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53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WWNum177">
    <w:name w:val="WWNum177"/>
    <w:basedOn w:val="a2"/>
    <w:rsid w:val="00F7364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2382</Words>
  <Characters>13578</Characters>
  <Application>Microsoft Office Word</Application>
  <DocSecurity>0</DocSecurity>
  <Lines>113</Lines>
  <Paragraphs>31</Paragraphs>
  <ScaleCrop>false</ScaleCrop>
  <Company/>
  <LinksUpToDate>false</LinksUpToDate>
  <CharactersWithSpaces>15929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Азина Мария</dc:creator>
  <cp:keywords/>
  <dc:description/>
  <cp:lastModifiedBy>Азина Мария</cp:lastModifiedBy>
  <cp:revision>3</cp:revision>
  <dcterms:created xsi:type="dcterms:W3CDTF">2018-12-03T09:41:00Z</dcterms:created>
  <dcterms:modified xsi:type="dcterms:W3CDTF">2018-12-03T09:44:00Z</dcterms:modified>
</cp:coreProperties>
</file>